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32" w:rsidRDefault="00731E32" w:rsidP="00731E32">
      <w:r>
        <w:t>REGULAMENTO DE UTILIZAÇÃO DA DIGITECA-APEC</w:t>
      </w:r>
    </w:p>
    <w:p w:rsidR="00731E32" w:rsidRDefault="00731E32" w:rsidP="00731E32"/>
    <w:p w:rsidR="00731E32" w:rsidRDefault="00731E32" w:rsidP="00731E32">
      <w:r>
        <w:t xml:space="preserve">Aprovado pela Direcção da Associação Promotora do Ensino dos Cegos, em reunião </w:t>
      </w:r>
      <w:proofErr w:type="spellStart"/>
      <w:r>
        <w:t>efectuada</w:t>
      </w:r>
      <w:proofErr w:type="spellEnd"/>
      <w:r>
        <w:t xml:space="preserve"> em </w:t>
      </w:r>
      <w:r w:rsidR="008217D9">
        <w:t>17/02/2016</w:t>
      </w:r>
    </w:p>
    <w:p w:rsidR="00731E32" w:rsidRDefault="00731E32" w:rsidP="00731E32"/>
    <w:p w:rsidR="00731E32" w:rsidRDefault="00731E32" w:rsidP="00731E32"/>
    <w:p w:rsidR="00731E32" w:rsidRDefault="00731E32" w:rsidP="00731E32">
      <w:r>
        <w:t>Capítulo I - Disposições Gerais</w:t>
      </w:r>
    </w:p>
    <w:p w:rsidR="00731E32" w:rsidRDefault="00731E32" w:rsidP="00731E32"/>
    <w:p w:rsidR="00731E32" w:rsidRDefault="00731E32" w:rsidP="00731E32">
      <w:r>
        <w:t>Artigo 1º - Objeto</w:t>
      </w:r>
    </w:p>
    <w:p w:rsidR="00731E32" w:rsidRDefault="00731E32" w:rsidP="00731E32">
      <w:r>
        <w:t>O presente regulamento define as condições de utilização dos serviços disponibilizados pela Digiteca-</w:t>
      </w:r>
      <w:proofErr w:type="spellStart"/>
      <w:r>
        <w:t>Apec</w:t>
      </w:r>
      <w:proofErr w:type="spellEnd"/>
      <w:r>
        <w:t xml:space="preserve">. </w:t>
      </w:r>
    </w:p>
    <w:p w:rsidR="00731E32" w:rsidRDefault="00731E32" w:rsidP="00731E32"/>
    <w:p w:rsidR="00731E32" w:rsidRDefault="00731E32" w:rsidP="00731E32">
      <w:r>
        <w:t>Artigo 2º - Âmbito</w:t>
      </w:r>
    </w:p>
    <w:p w:rsidR="00731E32" w:rsidRDefault="00731E32" w:rsidP="00731E32">
      <w:r>
        <w:t>O presente regulamento aplica-se a todos os serviços constantes das tarefas disponibilizadas pela Digiteca-</w:t>
      </w:r>
      <w:proofErr w:type="spellStart"/>
      <w:r>
        <w:t>Apec</w:t>
      </w:r>
      <w:proofErr w:type="spellEnd"/>
      <w:r>
        <w:t>, bem como ao uso de todos os documentos constantes da sua página na Internet.</w:t>
      </w:r>
    </w:p>
    <w:p w:rsidR="00731E32" w:rsidRDefault="00731E32" w:rsidP="00731E32"/>
    <w:p w:rsidR="008B0262" w:rsidRDefault="008B0262" w:rsidP="00731E32"/>
    <w:p w:rsidR="00731E32" w:rsidRDefault="00731E32" w:rsidP="00731E32">
      <w:r>
        <w:t>Capítulo II - Utilizadores</w:t>
      </w:r>
    </w:p>
    <w:p w:rsidR="008B0262" w:rsidRDefault="008B0262" w:rsidP="00731E32"/>
    <w:p w:rsidR="00731E32" w:rsidRDefault="00731E32" w:rsidP="00731E32">
      <w:r>
        <w:t>Artigo 3º - Utilizadores</w:t>
      </w:r>
    </w:p>
    <w:p w:rsidR="00731E32" w:rsidRDefault="00731E32" w:rsidP="00731E32">
      <w:r>
        <w:t>São utilizadores da</w:t>
      </w:r>
      <w:r w:rsidR="00B36BBB">
        <w:t xml:space="preserve"> Digiteca-</w:t>
      </w:r>
      <w:proofErr w:type="spellStart"/>
      <w:r w:rsidR="00B36BBB">
        <w:t>Apec</w:t>
      </w:r>
      <w:proofErr w:type="spellEnd"/>
      <w:r>
        <w:t xml:space="preserve">: </w:t>
      </w:r>
    </w:p>
    <w:p w:rsidR="00731E32" w:rsidRDefault="00B36BBB" w:rsidP="00731E32">
      <w:r>
        <w:t>A)</w:t>
      </w:r>
      <w:r w:rsidR="00731E32">
        <w:t xml:space="preserve"> </w:t>
      </w:r>
      <w:proofErr w:type="gramStart"/>
      <w:r>
        <w:t>todos</w:t>
      </w:r>
      <w:proofErr w:type="gramEnd"/>
      <w:r>
        <w:t xml:space="preserve"> os deficientes visuais que provem, por documento médico, </w:t>
      </w:r>
      <w:r w:rsidR="00B21E2E">
        <w:t xml:space="preserve">(Atestado Médico de Incapacidade Multiusos), </w:t>
      </w:r>
      <w:r>
        <w:t xml:space="preserve">ter uma incapacidade superior </w:t>
      </w:r>
      <w:r w:rsidR="00B21E2E">
        <w:t xml:space="preserve">ou igual </w:t>
      </w:r>
      <w:r>
        <w:t xml:space="preserve">a </w:t>
      </w:r>
      <w:r w:rsidR="00B21E2E">
        <w:t>6</w:t>
      </w:r>
      <w:r>
        <w:t xml:space="preserve">0%; </w:t>
      </w:r>
    </w:p>
    <w:p w:rsidR="00731E32" w:rsidRDefault="00731E32" w:rsidP="00731E32"/>
    <w:p w:rsidR="00731E32" w:rsidRDefault="00731E32" w:rsidP="00731E32">
      <w:r>
        <w:t>Artigo 4º - Identificação dos Utilizadores</w:t>
      </w:r>
    </w:p>
    <w:p w:rsidR="00731E32" w:rsidRDefault="00B339D4" w:rsidP="00B339D4">
      <w:pPr>
        <w:pStyle w:val="PargrafodaLista"/>
        <w:numPr>
          <w:ilvl w:val="0"/>
          <w:numId w:val="1"/>
        </w:numPr>
      </w:pPr>
      <w:r>
        <w:t>Todos os utilizadores da Digiteca-</w:t>
      </w:r>
      <w:proofErr w:type="spellStart"/>
      <w:r>
        <w:t>Apec</w:t>
      </w:r>
      <w:proofErr w:type="spellEnd"/>
      <w:r>
        <w:t xml:space="preserve"> são obrigados a proceder a uma inscrição prévia, na qual devem preencher os seguintes requisitos:</w:t>
      </w:r>
    </w:p>
    <w:p w:rsidR="00B339D4" w:rsidRDefault="00B339D4" w:rsidP="00B339D4">
      <w:pPr>
        <w:pStyle w:val="PargrafodaLista"/>
        <w:numPr>
          <w:ilvl w:val="0"/>
          <w:numId w:val="2"/>
        </w:numPr>
      </w:pPr>
      <w:proofErr w:type="gramStart"/>
      <w:r>
        <w:t>preencher</w:t>
      </w:r>
      <w:proofErr w:type="gramEnd"/>
      <w:r>
        <w:t>, online ou presencialmente, um formulário de inscrição;</w:t>
      </w:r>
    </w:p>
    <w:p w:rsidR="00B339D4" w:rsidRDefault="00B339D4" w:rsidP="00B339D4">
      <w:pPr>
        <w:pStyle w:val="PargrafodaLista"/>
        <w:numPr>
          <w:ilvl w:val="0"/>
          <w:numId w:val="2"/>
        </w:numPr>
      </w:pPr>
      <w:proofErr w:type="gramStart"/>
      <w:r>
        <w:t>enviar</w:t>
      </w:r>
      <w:proofErr w:type="gramEnd"/>
      <w:r>
        <w:t>, electronicamente, por correio ou entregar em mão, documento comprovativo da sua deficiência;</w:t>
      </w:r>
    </w:p>
    <w:p w:rsidR="00731E32" w:rsidRDefault="00B339D4" w:rsidP="00B339D4">
      <w:pPr>
        <w:pStyle w:val="PargrafodaLista"/>
        <w:numPr>
          <w:ilvl w:val="0"/>
          <w:numId w:val="1"/>
        </w:numPr>
      </w:pPr>
      <w:r>
        <w:lastRenderedPageBreak/>
        <w:t>Os utilizadores da Digiteca-</w:t>
      </w:r>
      <w:proofErr w:type="spellStart"/>
      <w:r>
        <w:t>Apec</w:t>
      </w:r>
      <w:proofErr w:type="spellEnd"/>
      <w:r>
        <w:t xml:space="preserve"> farão a sua identificação, na plataforma electrónica, através da escrita do “nome de utilizador” e da “senha”, que lhes serão atribuídos no acto de validação da inscrição;</w:t>
      </w:r>
    </w:p>
    <w:p w:rsidR="00B339D4" w:rsidRDefault="00B339D4" w:rsidP="00B339D4">
      <w:r>
        <w:t xml:space="preserve">a) </w:t>
      </w:r>
      <w:proofErr w:type="gramStart"/>
      <w:r w:rsidR="005D3F32">
        <w:t>caso</w:t>
      </w:r>
      <w:proofErr w:type="gramEnd"/>
      <w:r w:rsidR="005D3F32">
        <w:t xml:space="preserve"> os utilizadores façam a requisição presencial dos documentos, em suporte Braille ou áudio, a sua identificação será feita pela exibição do documento de identificação corrente (Bilhete de Identidade ou Cartão de Cidadão).</w:t>
      </w:r>
    </w:p>
    <w:p w:rsidR="005D3F32" w:rsidRDefault="005D3F32" w:rsidP="00731E32"/>
    <w:p w:rsidR="00731E32" w:rsidRDefault="00731E32" w:rsidP="00731E32">
      <w:r>
        <w:t>Artigo 5º - Direitos dos Utilizadores</w:t>
      </w:r>
    </w:p>
    <w:p w:rsidR="00731E32" w:rsidRDefault="00731E32" w:rsidP="00731E32">
      <w:r>
        <w:t>São direitos dos utilizadores:</w:t>
      </w:r>
    </w:p>
    <w:p w:rsidR="00AB2492" w:rsidRDefault="00AB2492" w:rsidP="00AB2492">
      <w:pPr>
        <w:pStyle w:val="PargrafodaLista"/>
        <w:numPr>
          <w:ilvl w:val="0"/>
          <w:numId w:val="3"/>
        </w:numPr>
      </w:pPr>
      <w:r>
        <w:t xml:space="preserve">Fazer a </w:t>
      </w:r>
      <w:r w:rsidR="00806D22">
        <w:t xml:space="preserve">solicitação </w:t>
      </w:r>
      <w:r>
        <w:t>dos documentos, na plataforma electrónica;</w:t>
      </w:r>
    </w:p>
    <w:p w:rsidR="00AB2492" w:rsidRDefault="00AB2492" w:rsidP="00AB2492">
      <w:pPr>
        <w:pStyle w:val="PargrafodaLista"/>
        <w:numPr>
          <w:ilvl w:val="0"/>
          <w:numId w:val="3"/>
        </w:numPr>
      </w:pPr>
      <w:r>
        <w:t>Solicitar, presencialmente, em suporte informático, áudio ou Braille, os documentos constantes do acervo da Digiteca;</w:t>
      </w:r>
    </w:p>
    <w:p w:rsidR="00AB2492" w:rsidRDefault="00AB2492" w:rsidP="00AB2492">
      <w:pPr>
        <w:pStyle w:val="PargrafodaLista"/>
        <w:numPr>
          <w:ilvl w:val="0"/>
          <w:numId w:val="3"/>
        </w:numPr>
      </w:pPr>
      <w:r>
        <w:t>Receber, periodicamente, informações sobre os serviços prestados pela Digiteca-</w:t>
      </w:r>
      <w:proofErr w:type="spellStart"/>
      <w:r>
        <w:t>Apec</w:t>
      </w:r>
      <w:proofErr w:type="spellEnd"/>
      <w:r>
        <w:t>.</w:t>
      </w:r>
    </w:p>
    <w:p w:rsidR="00AB2492" w:rsidRDefault="00AB2492" w:rsidP="00731E32"/>
    <w:p w:rsidR="00731E32" w:rsidRDefault="00731E32" w:rsidP="00731E32">
      <w:r>
        <w:t>Artigo 6º - Deveres dos Utilizadores</w:t>
      </w:r>
    </w:p>
    <w:p w:rsidR="00731E32" w:rsidRDefault="00731E32" w:rsidP="00731E32">
      <w:r>
        <w:t>São deveres dos utilizadores:</w:t>
      </w:r>
    </w:p>
    <w:p w:rsidR="00731E32" w:rsidRDefault="00731E32" w:rsidP="00731E32">
      <w:r>
        <w:t>a</w:t>
      </w:r>
      <w:r w:rsidR="00AB2492">
        <w:t>)</w:t>
      </w:r>
      <w:r>
        <w:t xml:space="preserve"> </w:t>
      </w:r>
      <w:r w:rsidR="00AB2492">
        <w:t>C</w:t>
      </w:r>
      <w:r>
        <w:t>umprir as normas do presente regulamento;</w:t>
      </w:r>
    </w:p>
    <w:p w:rsidR="00731E32" w:rsidRDefault="00731E32" w:rsidP="00731E32">
      <w:r>
        <w:t>b</w:t>
      </w:r>
      <w:r w:rsidR="000A39C7">
        <w:t>)</w:t>
      </w:r>
      <w:r>
        <w:t xml:space="preserve"> </w:t>
      </w:r>
      <w:proofErr w:type="gramStart"/>
      <w:r w:rsidR="000A39C7">
        <w:t>não</w:t>
      </w:r>
      <w:proofErr w:type="gramEnd"/>
      <w:r w:rsidR="000A39C7">
        <w:t xml:space="preserve"> facultar a terceiros, sejam quais forem as condições, os seus elementos de identificação na plataforma electrónica;</w:t>
      </w:r>
    </w:p>
    <w:p w:rsidR="00731E32" w:rsidRDefault="00731E32" w:rsidP="00731E32">
      <w:r>
        <w:t>c</w:t>
      </w:r>
      <w:r w:rsidR="000A39C7">
        <w:t>)</w:t>
      </w:r>
      <w:r>
        <w:t xml:space="preserve"> </w:t>
      </w:r>
      <w:proofErr w:type="gramStart"/>
      <w:r w:rsidR="000A39C7">
        <w:t>não</w:t>
      </w:r>
      <w:proofErr w:type="gramEnd"/>
      <w:r w:rsidR="000A39C7">
        <w:t xml:space="preserve"> repassar, para terceiros, os documentos que lhe forem fornecidos pela Digiteca, salvo se se tratar de documento em Braille e esta situação for devidamente autorizada pela Direcção da APEC.</w:t>
      </w:r>
    </w:p>
    <w:p w:rsidR="00731E32" w:rsidRDefault="00731E32" w:rsidP="00731E32">
      <w:r>
        <w:t>d</w:t>
      </w:r>
      <w:r w:rsidR="000A39C7">
        <w:t>)</w:t>
      </w:r>
      <w:r>
        <w:t xml:space="preserve"> </w:t>
      </w:r>
      <w:proofErr w:type="gramStart"/>
      <w:r w:rsidR="000A39C7">
        <w:t>cumprir</w:t>
      </w:r>
      <w:proofErr w:type="gramEnd"/>
      <w:r w:rsidR="000A39C7">
        <w:t xml:space="preserve"> as regras que lhe sejam atempadamente indicadas, mesmo que não se encontrem presentes neste documento;</w:t>
      </w:r>
    </w:p>
    <w:p w:rsidR="000A39C7" w:rsidRDefault="000A39C7" w:rsidP="00731E32">
      <w:r>
        <w:t xml:space="preserve">e) </w:t>
      </w:r>
      <w:proofErr w:type="gramStart"/>
      <w:r>
        <w:t>divulgar</w:t>
      </w:r>
      <w:proofErr w:type="gramEnd"/>
      <w:r>
        <w:t>, junto de indivíduos que deles possam vir a usufruir, os serviços da Digiteca-</w:t>
      </w:r>
      <w:proofErr w:type="spellStart"/>
      <w:r>
        <w:t>Apec</w:t>
      </w:r>
      <w:proofErr w:type="spellEnd"/>
      <w:r>
        <w:t>;</w:t>
      </w:r>
    </w:p>
    <w:p w:rsidR="000A39C7" w:rsidRDefault="000A39C7" w:rsidP="00731E32"/>
    <w:p w:rsidR="00731E32" w:rsidRDefault="00731E32" w:rsidP="00731E32">
      <w:r>
        <w:t xml:space="preserve">Capítulo III - Utilização da </w:t>
      </w:r>
      <w:r w:rsidR="00A9780A">
        <w:t>Digi</w:t>
      </w:r>
      <w:r>
        <w:t>teca</w:t>
      </w:r>
    </w:p>
    <w:p w:rsidR="00731E32" w:rsidRDefault="00731E32" w:rsidP="00731E32">
      <w:r>
        <w:t xml:space="preserve">Secção I </w:t>
      </w:r>
      <w:r w:rsidR="00A9780A">
        <w:t>–</w:t>
      </w:r>
      <w:r>
        <w:t xml:space="preserve"> </w:t>
      </w:r>
      <w:r w:rsidR="00A9780A">
        <w:t>Uso dos documentos da plataforma electrónica</w:t>
      </w:r>
    </w:p>
    <w:p w:rsidR="00731E32" w:rsidRDefault="00731E32" w:rsidP="00731E32">
      <w:r>
        <w:t xml:space="preserve">Artigo 7º - </w:t>
      </w:r>
      <w:r w:rsidR="00806D22">
        <w:t xml:space="preserve">Solicitação </w:t>
      </w:r>
      <w:r w:rsidR="00A9780A">
        <w:t>dos documentos da plataforma electrónica</w:t>
      </w:r>
    </w:p>
    <w:p w:rsidR="00B66DC9" w:rsidRDefault="00A9780A" w:rsidP="00B66DC9">
      <w:pPr>
        <w:pStyle w:val="PargrafodaLista"/>
        <w:numPr>
          <w:ilvl w:val="0"/>
          <w:numId w:val="5"/>
        </w:numPr>
      </w:pPr>
      <w:r>
        <w:t>Todos os utilizadores, desde que devidamente identificados</w:t>
      </w:r>
      <w:proofErr w:type="gramStart"/>
      <w:r>
        <w:t>,</w:t>
      </w:r>
      <w:proofErr w:type="gramEnd"/>
      <w:r>
        <w:t xml:space="preserve"> podem </w:t>
      </w:r>
      <w:r w:rsidR="00806D22">
        <w:t xml:space="preserve">solicitar </w:t>
      </w:r>
      <w:r>
        <w:t xml:space="preserve">os documentos existentes na plataforma electrónica, os quais se destinam, unicamente, a serem usados por indivíduos </w:t>
      </w:r>
      <w:r w:rsidR="00806D22">
        <w:t xml:space="preserve">com </w:t>
      </w:r>
      <w:r>
        <w:t>deficiência visual</w:t>
      </w:r>
      <w:r w:rsidR="00B66DC9">
        <w:t>;</w:t>
      </w:r>
    </w:p>
    <w:p w:rsidR="00806D22" w:rsidRDefault="00806D22" w:rsidP="00B66DC9">
      <w:pPr>
        <w:pStyle w:val="PargrafodaLista"/>
        <w:numPr>
          <w:ilvl w:val="0"/>
          <w:numId w:val="5"/>
        </w:numPr>
      </w:pPr>
      <w:r>
        <w:lastRenderedPageBreak/>
        <w:t xml:space="preserve"> </w:t>
      </w:r>
      <w:r w:rsidR="00B66DC9">
        <w:t xml:space="preserve">Os documentos solicitados na plataforma eletrónica são </w:t>
      </w:r>
      <w:r>
        <w:t xml:space="preserve">obrigatoriamente enviados por </w:t>
      </w:r>
      <w:proofErr w:type="gramStart"/>
      <w:r>
        <w:t>e-mail</w:t>
      </w:r>
      <w:proofErr w:type="gramEnd"/>
      <w:r>
        <w:t xml:space="preserve"> para o utilizador;</w:t>
      </w:r>
      <w:r w:rsidR="00A9780A">
        <w:t xml:space="preserve"> </w:t>
      </w:r>
    </w:p>
    <w:p w:rsidR="00731E32" w:rsidRDefault="00B66DC9" w:rsidP="00731E32">
      <w:r>
        <w:t>3</w:t>
      </w:r>
      <w:r w:rsidR="00731E32">
        <w:t xml:space="preserve">. </w:t>
      </w:r>
      <w:r w:rsidR="00A9780A">
        <w:t xml:space="preserve">O uso dos documentos </w:t>
      </w:r>
      <w:r w:rsidR="00806D22">
        <w:t xml:space="preserve">recebidos </w:t>
      </w:r>
      <w:r w:rsidR="00A9780A">
        <w:t xml:space="preserve">da plataforma </w:t>
      </w:r>
      <w:proofErr w:type="spellStart"/>
      <w:r w:rsidR="00A9780A">
        <w:t>electrónica</w:t>
      </w:r>
      <w:proofErr w:type="spellEnd"/>
      <w:r w:rsidR="00A9780A">
        <w:t xml:space="preserve"> só poderá ser feito por indivíduos inscritos na Digiteca-</w:t>
      </w:r>
      <w:proofErr w:type="spellStart"/>
      <w:r w:rsidR="00A9780A">
        <w:t>Apec</w:t>
      </w:r>
      <w:proofErr w:type="spellEnd"/>
      <w:r w:rsidR="00A9780A">
        <w:t>, sendo as responsabilidades resultantes de uma utilização abusiva ou inadequada</w:t>
      </w:r>
      <w:r w:rsidR="005011AC">
        <w:t xml:space="preserve"> inteiramente imputáve</w:t>
      </w:r>
      <w:r w:rsidR="0009769B">
        <w:t>is</w:t>
      </w:r>
      <w:r w:rsidR="005011AC">
        <w:t xml:space="preserve"> aos utilizadores em causa.</w:t>
      </w:r>
    </w:p>
    <w:p w:rsidR="005011AC" w:rsidRDefault="005011AC" w:rsidP="00731E32"/>
    <w:p w:rsidR="00731E32" w:rsidRDefault="00731E32" w:rsidP="00731E32">
      <w:r>
        <w:t xml:space="preserve">Secção II </w:t>
      </w:r>
      <w:r w:rsidR="005011AC">
        <w:t>–</w:t>
      </w:r>
      <w:r>
        <w:t xml:space="preserve"> </w:t>
      </w:r>
      <w:r w:rsidR="005011AC">
        <w:t>Documentos requisitados presencialmente</w:t>
      </w:r>
    </w:p>
    <w:p w:rsidR="00731E32" w:rsidRDefault="00731E32" w:rsidP="00731E32">
      <w:r>
        <w:t xml:space="preserve">Artigo 8º - </w:t>
      </w:r>
      <w:r w:rsidR="005011AC">
        <w:t>Documentos requisitados presencialmente</w:t>
      </w:r>
    </w:p>
    <w:p w:rsidR="00B21E2E" w:rsidRDefault="005011AC" w:rsidP="005011AC">
      <w:r>
        <w:t>1. Todos os utilizadores, desde que devidamente identificados, podem solicitar, presencialmente, os documentos existentes na plataforma electrónica, os quais se destinam, unicamente, a serem usados por indivíduos que, por deficiência visual</w:t>
      </w:r>
      <w:r w:rsidR="00B21E2E">
        <w:t xml:space="preserve">. </w:t>
      </w:r>
    </w:p>
    <w:p w:rsidR="005011AC" w:rsidRDefault="005011AC" w:rsidP="005011AC">
      <w:r>
        <w:t>2. O uso dos documentos solicitados presencialmente só poderá ser feito por indivíduos inscritos na Digiteca-</w:t>
      </w:r>
      <w:proofErr w:type="spellStart"/>
      <w:r>
        <w:t>Apec</w:t>
      </w:r>
      <w:proofErr w:type="spellEnd"/>
      <w:r>
        <w:t>, sendo as responsabilidades resultantes de uma utilização abusiva ou inadequada inteiramente imputáve</w:t>
      </w:r>
      <w:r w:rsidR="0009769B">
        <w:t>is</w:t>
      </w:r>
      <w:r>
        <w:t xml:space="preserve"> aos utilizadores em causa.</w:t>
      </w:r>
    </w:p>
    <w:p w:rsidR="005011AC" w:rsidRDefault="005011AC" w:rsidP="00731E32"/>
    <w:p w:rsidR="00731E32" w:rsidRDefault="00731E32" w:rsidP="00731E32">
      <w:r>
        <w:t>Capítulo IV - Devolução e Penalizações</w:t>
      </w:r>
    </w:p>
    <w:p w:rsidR="00731E32" w:rsidRDefault="00731E32" w:rsidP="00731E32">
      <w:r>
        <w:t xml:space="preserve">Artigo </w:t>
      </w:r>
      <w:r w:rsidR="005011AC">
        <w:t>9</w:t>
      </w:r>
      <w:r>
        <w:t xml:space="preserve">º - Devolução </w:t>
      </w:r>
      <w:r w:rsidR="005011AC">
        <w:t>dos documentos</w:t>
      </w:r>
    </w:p>
    <w:p w:rsidR="005011AC" w:rsidRDefault="005011AC" w:rsidP="00731E32">
      <w:r>
        <w:t>Caso o utilizador tenha solicitado um documento em Braille, terá que o devolver, no prazo combinado, em bom estado de utilização.</w:t>
      </w:r>
    </w:p>
    <w:p w:rsidR="004A402D" w:rsidRDefault="004A402D" w:rsidP="004A402D">
      <w:pPr>
        <w:pStyle w:val="PargrafodaLista"/>
        <w:numPr>
          <w:ilvl w:val="0"/>
          <w:numId w:val="4"/>
        </w:numPr>
      </w:pPr>
      <w:r>
        <w:t>Se o utilizador não proceder à devolução nos prazos previstos ou se o estado do documento devolvido não permitir futuras utilizações, haverá direito, por parte da Digiteca-</w:t>
      </w:r>
      <w:proofErr w:type="spellStart"/>
      <w:r>
        <w:t>Apec</w:t>
      </w:r>
      <w:proofErr w:type="spellEnd"/>
      <w:r>
        <w:t>, a exigir o seu pagamento.</w:t>
      </w:r>
    </w:p>
    <w:p w:rsidR="00731E32" w:rsidRDefault="00731E32" w:rsidP="00731E32">
      <w:r>
        <w:t>Artigo 1</w:t>
      </w:r>
      <w:r w:rsidR="004A402D">
        <w:t>0</w:t>
      </w:r>
      <w:r>
        <w:t>º - Penalizaç</w:t>
      </w:r>
      <w:r w:rsidR="004A402D">
        <w:t>ões</w:t>
      </w:r>
    </w:p>
    <w:p w:rsidR="004A402D" w:rsidRDefault="004A402D" w:rsidP="00731E32">
      <w:r>
        <w:t xml:space="preserve">Em caso de desrespeito pelo clausulado constante deste regulamento, especialmente no tocante à distribuição a terceiros dos documentos solicitados ou descarregados a partir da plataforma </w:t>
      </w:r>
      <w:proofErr w:type="spellStart"/>
      <w:r>
        <w:t>electrónica</w:t>
      </w:r>
      <w:proofErr w:type="spellEnd"/>
      <w:r>
        <w:t xml:space="preserve"> da Digiteca-</w:t>
      </w:r>
      <w:proofErr w:type="spellStart"/>
      <w:r>
        <w:t>Apec</w:t>
      </w:r>
      <w:proofErr w:type="spellEnd"/>
      <w:r>
        <w:t>, o utilizador será impedido de continuar a usufruir dos nossos serviços, sendo-lhe imputadas todas as responsabilidades legais resultantes dos seus actos.</w:t>
      </w:r>
      <w:bookmarkStart w:id="0" w:name="_GoBack"/>
      <w:bookmarkEnd w:id="0"/>
    </w:p>
    <w:sectPr w:rsidR="004A4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41"/>
    <w:multiLevelType w:val="hybridMultilevel"/>
    <w:tmpl w:val="422622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30C2"/>
    <w:multiLevelType w:val="hybridMultilevel"/>
    <w:tmpl w:val="94D405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DC9"/>
    <w:multiLevelType w:val="hybridMultilevel"/>
    <w:tmpl w:val="9252F4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3886"/>
    <w:multiLevelType w:val="hybridMultilevel"/>
    <w:tmpl w:val="9E0A68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4594"/>
    <w:multiLevelType w:val="hybridMultilevel"/>
    <w:tmpl w:val="B3E86A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5"/>
    <w:rsid w:val="0009769B"/>
    <w:rsid w:val="000A39C7"/>
    <w:rsid w:val="00250B15"/>
    <w:rsid w:val="00447F1D"/>
    <w:rsid w:val="004A402D"/>
    <w:rsid w:val="005011AC"/>
    <w:rsid w:val="005D3F32"/>
    <w:rsid w:val="00731E32"/>
    <w:rsid w:val="00806D22"/>
    <w:rsid w:val="008217D9"/>
    <w:rsid w:val="008B0262"/>
    <w:rsid w:val="00A9780A"/>
    <w:rsid w:val="00AB2492"/>
    <w:rsid w:val="00B21E2E"/>
    <w:rsid w:val="00B339D4"/>
    <w:rsid w:val="00B36BBB"/>
    <w:rsid w:val="00B66DC9"/>
    <w:rsid w:val="00C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Vítor Graça</cp:lastModifiedBy>
  <cp:revision>6</cp:revision>
  <cp:lastPrinted>2016-02-17T11:34:00Z</cp:lastPrinted>
  <dcterms:created xsi:type="dcterms:W3CDTF">2016-02-16T17:04:00Z</dcterms:created>
  <dcterms:modified xsi:type="dcterms:W3CDTF">2016-05-20T10:25:00Z</dcterms:modified>
</cp:coreProperties>
</file>